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418" w:rsidRDefault="00B20418" w:rsidP="000C59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B20418" w:rsidRPr="00CB68A0" w:rsidRDefault="00B20418" w:rsidP="00CB68A0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8"/>
          <w:szCs w:val="28"/>
          <w:u w:val="single"/>
        </w:rPr>
      </w:pPr>
      <w:r w:rsidRPr="00CB68A0">
        <w:rPr>
          <w:rFonts w:cs="Arial"/>
          <w:b/>
          <w:bCs/>
          <w:sz w:val="28"/>
          <w:szCs w:val="28"/>
          <w:u w:val="single"/>
        </w:rPr>
        <w:t>Terms of Reference for HH Latrines construction</w:t>
      </w:r>
    </w:p>
    <w:p w:rsidR="00B20418" w:rsidRPr="00CB68A0" w:rsidRDefault="00B20418" w:rsidP="000C599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>Purpose:</w:t>
      </w:r>
    </w:p>
    <w:p w:rsidR="00B20418" w:rsidRPr="00CB68A0" w:rsidRDefault="00B20418" w:rsidP="000C5998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CB68A0">
        <w:rPr>
          <w:rFonts w:cs="Arial"/>
          <w:bCs/>
          <w:sz w:val="24"/>
          <w:szCs w:val="24"/>
        </w:rPr>
        <w:t xml:space="preserve">RI hereby invites suitable qualified and experienced service providers to submit proposals for the construction of Emergency HH latrines in </w:t>
      </w:r>
      <w:proofErr w:type="spellStart"/>
      <w:r w:rsidR="005C2CE6">
        <w:rPr>
          <w:rFonts w:cs="Arial"/>
          <w:bCs/>
          <w:sz w:val="24"/>
          <w:szCs w:val="24"/>
        </w:rPr>
        <w:t>Zam</w:t>
      </w:r>
      <w:proofErr w:type="spellEnd"/>
      <w:r w:rsidR="005C2CE6">
        <w:rPr>
          <w:rFonts w:cs="Arial"/>
          <w:bCs/>
          <w:sz w:val="24"/>
          <w:szCs w:val="24"/>
        </w:rPr>
        <w:t xml:space="preserve"> </w:t>
      </w:r>
      <w:proofErr w:type="spellStart"/>
      <w:r w:rsidR="005C2CE6">
        <w:rPr>
          <w:rFonts w:cs="Arial"/>
          <w:bCs/>
          <w:sz w:val="24"/>
          <w:szCs w:val="24"/>
        </w:rPr>
        <w:t>Zam</w:t>
      </w:r>
      <w:proofErr w:type="spellEnd"/>
      <w:r w:rsidR="005C2CE6">
        <w:rPr>
          <w:rFonts w:cs="Arial"/>
          <w:bCs/>
          <w:sz w:val="24"/>
          <w:szCs w:val="24"/>
        </w:rPr>
        <w:t xml:space="preserve"> </w:t>
      </w:r>
      <w:r w:rsidRPr="00CB68A0">
        <w:rPr>
          <w:rFonts w:cs="Arial"/>
          <w:bCs/>
          <w:sz w:val="24"/>
          <w:szCs w:val="24"/>
        </w:rPr>
        <w:t xml:space="preserve">IDPs camp. </w:t>
      </w:r>
    </w:p>
    <w:p w:rsidR="00B20418" w:rsidRPr="00CB68A0" w:rsidRDefault="00B20418" w:rsidP="000C599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>Scope of works:</w:t>
      </w:r>
    </w:p>
    <w:p w:rsidR="00B20418" w:rsidRPr="00CB68A0" w:rsidRDefault="00B20418" w:rsidP="0030271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4"/>
          <w:szCs w:val="24"/>
        </w:rPr>
      </w:pPr>
      <w:r w:rsidRPr="00CB68A0">
        <w:rPr>
          <w:rFonts w:cs="Arial"/>
          <w:bCs/>
          <w:sz w:val="24"/>
          <w:szCs w:val="24"/>
        </w:rPr>
        <w:t xml:space="preserve">Supply material and </w:t>
      </w:r>
      <w:proofErr w:type="spellStart"/>
      <w:r w:rsidRPr="00CB68A0">
        <w:rPr>
          <w:rFonts w:cs="Arial"/>
          <w:bCs/>
          <w:sz w:val="24"/>
          <w:szCs w:val="24"/>
        </w:rPr>
        <w:t>labour</w:t>
      </w:r>
      <w:proofErr w:type="spellEnd"/>
      <w:r w:rsidRPr="00CB68A0">
        <w:rPr>
          <w:rFonts w:cs="Arial"/>
          <w:bCs/>
          <w:sz w:val="24"/>
          <w:szCs w:val="24"/>
        </w:rPr>
        <w:t xml:space="preserve"> for the construction of Emergency HH latrines in </w:t>
      </w:r>
      <w:proofErr w:type="spellStart"/>
      <w:r w:rsidRPr="00CB68A0">
        <w:rPr>
          <w:rFonts w:cs="Arial"/>
          <w:bCs/>
          <w:sz w:val="24"/>
          <w:szCs w:val="24"/>
        </w:rPr>
        <w:t>Zam</w:t>
      </w:r>
      <w:proofErr w:type="spellEnd"/>
      <w:r w:rsidRPr="00CB68A0">
        <w:rPr>
          <w:rFonts w:cs="Arial"/>
          <w:bCs/>
          <w:sz w:val="24"/>
          <w:szCs w:val="24"/>
        </w:rPr>
        <w:t xml:space="preserve"> </w:t>
      </w:r>
      <w:proofErr w:type="spellStart"/>
      <w:r w:rsidRPr="00CB68A0">
        <w:rPr>
          <w:rFonts w:cs="Arial"/>
          <w:bCs/>
          <w:sz w:val="24"/>
          <w:szCs w:val="24"/>
        </w:rPr>
        <w:t>Zam</w:t>
      </w:r>
      <w:proofErr w:type="spellEnd"/>
      <w:r w:rsidRPr="00CB68A0">
        <w:rPr>
          <w:rFonts w:cs="Arial"/>
          <w:bCs/>
          <w:sz w:val="24"/>
          <w:szCs w:val="24"/>
        </w:rPr>
        <w:t xml:space="preserve"> IDPs camp as per the below technical specifications.</w:t>
      </w:r>
    </w:p>
    <w:p w:rsidR="009478C0" w:rsidRPr="00CB68A0" w:rsidRDefault="009478C0" w:rsidP="003027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4"/>
          <w:szCs w:val="24"/>
        </w:rPr>
      </w:pPr>
      <w:r w:rsidRPr="00CB68A0">
        <w:rPr>
          <w:rFonts w:cs="Arial"/>
          <w:bCs/>
          <w:sz w:val="24"/>
          <w:szCs w:val="24"/>
        </w:rPr>
        <w:t xml:space="preserve">Mobilize the latrine construction materials to site </w:t>
      </w:r>
    </w:p>
    <w:p w:rsidR="009478C0" w:rsidRPr="00CB68A0" w:rsidRDefault="009478C0" w:rsidP="003027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4"/>
          <w:szCs w:val="24"/>
        </w:rPr>
      </w:pPr>
      <w:r w:rsidRPr="00CB68A0">
        <w:rPr>
          <w:rFonts w:cs="Arial"/>
          <w:bCs/>
          <w:sz w:val="24"/>
          <w:szCs w:val="24"/>
        </w:rPr>
        <w:t>Concrete slab fabrication with appropriate curing</w:t>
      </w:r>
    </w:p>
    <w:p w:rsidR="009478C0" w:rsidRPr="00CB68A0" w:rsidRDefault="009478C0" w:rsidP="003027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4"/>
          <w:szCs w:val="24"/>
        </w:rPr>
      </w:pPr>
      <w:r w:rsidRPr="00CB68A0">
        <w:rPr>
          <w:rFonts w:cs="Arial"/>
          <w:bCs/>
          <w:sz w:val="24"/>
          <w:szCs w:val="24"/>
        </w:rPr>
        <w:t>Conduct latrines digging</w:t>
      </w:r>
      <w:r w:rsidR="00FD090A">
        <w:rPr>
          <w:rFonts w:cs="Arial"/>
          <w:bCs/>
          <w:sz w:val="24"/>
          <w:szCs w:val="24"/>
        </w:rPr>
        <w:t>, lining(if in the contract)</w:t>
      </w:r>
      <w:r w:rsidRPr="00CB68A0">
        <w:rPr>
          <w:rFonts w:cs="Arial"/>
          <w:bCs/>
          <w:sz w:val="24"/>
          <w:szCs w:val="24"/>
        </w:rPr>
        <w:t xml:space="preserve"> and superstructure </w:t>
      </w:r>
    </w:p>
    <w:p w:rsidR="009478C0" w:rsidRPr="00104C1F" w:rsidRDefault="009478C0" w:rsidP="0085418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4"/>
          <w:szCs w:val="24"/>
        </w:rPr>
      </w:pPr>
      <w:r w:rsidRPr="00104C1F">
        <w:rPr>
          <w:rFonts w:cs="Arial"/>
          <w:bCs/>
          <w:sz w:val="24"/>
          <w:szCs w:val="24"/>
        </w:rPr>
        <w:t xml:space="preserve">Print the logo of RI &amp; USAID per each </w:t>
      </w:r>
      <w:r w:rsidR="00B754D1" w:rsidRPr="00104C1F">
        <w:rPr>
          <w:rFonts w:cs="Arial"/>
          <w:bCs/>
          <w:sz w:val="24"/>
          <w:szCs w:val="24"/>
        </w:rPr>
        <w:t>latrine.</w:t>
      </w:r>
    </w:p>
    <w:p w:rsidR="00B20418" w:rsidRPr="00CB68A0" w:rsidRDefault="00B20418" w:rsidP="000C599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0C5998" w:rsidRPr="00CB68A0" w:rsidRDefault="000C5998" w:rsidP="000C599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>SPECIFICATIONS FOR TOILET CONSTRUCTION IN IDP SETTINGS</w:t>
      </w:r>
    </w:p>
    <w:p w:rsidR="000C5998" w:rsidRPr="00CB68A0" w:rsidRDefault="000C5998" w:rsidP="000C599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>Introduction</w:t>
      </w:r>
    </w:p>
    <w:p w:rsidR="000C5998" w:rsidRPr="00CB68A0" w:rsidRDefault="000C5998" w:rsidP="002B7F9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>These design guidelines specifically define the quality of materials</w:t>
      </w:r>
      <w:r w:rsidR="002B7F94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and workmanship to be used when constructing toilets in IDP camp.</w:t>
      </w:r>
    </w:p>
    <w:p w:rsidR="000C5998" w:rsidRPr="00CB68A0" w:rsidRDefault="000C5998" w:rsidP="000C599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>SITE SELECTION</w:t>
      </w:r>
    </w:p>
    <w:p w:rsidR="000C5998" w:rsidRPr="00CB68A0" w:rsidRDefault="000C5998" w:rsidP="000C599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>A basic requirement is that the site selected for the toilet facility is</w:t>
      </w:r>
      <w:r w:rsidR="002B7F94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free from the risk of high winds, flooding, subsidence, or erosion.</w:t>
      </w:r>
    </w:p>
    <w:p w:rsidR="00B20418" w:rsidRPr="00CB68A0" w:rsidRDefault="00B20418" w:rsidP="000C599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>Pit Design:</w:t>
      </w:r>
    </w:p>
    <w:p w:rsidR="00B20418" w:rsidRPr="00CB68A0" w:rsidRDefault="00B20418" w:rsidP="00B2041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CB68A0">
        <w:rPr>
          <w:rFonts w:cs="Arial"/>
          <w:bCs/>
          <w:sz w:val="24"/>
          <w:szCs w:val="24"/>
        </w:rPr>
        <w:t>Depth 3 meters</w:t>
      </w:r>
      <w:r w:rsidR="00104C1F">
        <w:rPr>
          <w:rFonts w:cs="Arial"/>
          <w:bCs/>
          <w:sz w:val="24"/>
          <w:szCs w:val="24"/>
        </w:rPr>
        <w:t>(As per Ground water level and site engineer instruction)</w:t>
      </w:r>
    </w:p>
    <w:p w:rsidR="00B20418" w:rsidRPr="00CB68A0" w:rsidRDefault="00104C1F" w:rsidP="00B2041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Width/</w:t>
      </w:r>
      <w:r w:rsidR="00B20418" w:rsidRPr="00CB68A0">
        <w:rPr>
          <w:rFonts w:cs="Arial"/>
          <w:bCs/>
          <w:sz w:val="24"/>
          <w:szCs w:val="24"/>
        </w:rPr>
        <w:t>Diameter 80cm</w:t>
      </w:r>
    </w:p>
    <w:p w:rsidR="000C5998" w:rsidRPr="00CB68A0" w:rsidRDefault="000C5998" w:rsidP="000C599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bookmarkStart w:id="0" w:name="_GoBack"/>
      <w:bookmarkEnd w:id="0"/>
    </w:p>
    <w:p w:rsidR="000C5998" w:rsidRPr="00CB68A0" w:rsidRDefault="000C5998" w:rsidP="000C599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>PREVENTION OF SURFACE OR GROUND WATER</w:t>
      </w:r>
    </w:p>
    <w:p w:rsidR="000C5998" w:rsidRPr="00CB68A0" w:rsidRDefault="000C5998" w:rsidP="000C599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>CONTAMINATION</w:t>
      </w:r>
    </w:p>
    <w:p w:rsidR="000C5998" w:rsidRPr="00CB68A0" w:rsidRDefault="000C5998" w:rsidP="002B7F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 xml:space="preserve"> HHs and contractors must ensure that all excreta containment</w:t>
      </w:r>
      <w:r w:rsidR="002B7F94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 xml:space="preserve">systems including any pits, tanks, lagoons, sewerage or </w:t>
      </w:r>
      <w:r w:rsidR="00BD0E4C" w:rsidRPr="00CB68A0">
        <w:rPr>
          <w:rFonts w:cs="Arial"/>
          <w:sz w:val="24"/>
          <w:szCs w:val="24"/>
        </w:rPr>
        <w:t>soak away</w:t>
      </w:r>
      <w:r w:rsidR="002B7F94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do not contaminate surface water or shallow groundwater sources.</w:t>
      </w:r>
    </w:p>
    <w:p w:rsidR="000C5998" w:rsidRPr="00CB68A0" w:rsidRDefault="000C5998" w:rsidP="002B7F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 xml:space="preserve">All excreta management systems must be located at least 30 </w:t>
      </w:r>
      <w:r w:rsidR="009F5B49" w:rsidRPr="00CB68A0">
        <w:rPr>
          <w:rFonts w:cs="Arial"/>
          <w:sz w:val="24"/>
          <w:szCs w:val="24"/>
        </w:rPr>
        <w:t>meters</w:t>
      </w:r>
      <w:r w:rsidR="002B7F94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away from groundwater sources. The bottom of any pit or soak-away</w:t>
      </w:r>
      <w:r w:rsidR="002B7F94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must be at least 1.5m above the highest average groundwater table</w:t>
      </w:r>
      <w:r w:rsidR="002B7F94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 xml:space="preserve">level. </w:t>
      </w:r>
    </w:p>
    <w:p w:rsidR="002B7F94" w:rsidRPr="00CB68A0" w:rsidRDefault="002B7F94" w:rsidP="002B7F9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2B7F94" w:rsidRPr="00CB68A0" w:rsidRDefault="002B7F94" w:rsidP="002B7F9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9478C0" w:rsidRPr="00CB68A0" w:rsidRDefault="009478C0" w:rsidP="009478C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 xml:space="preserve">Pit Slab specifications: </w:t>
      </w:r>
    </w:p>
    <w:p w:rsidR="009478C0" w:rsidRPr="00AC2603" w:rsidRDefault="009478C0" w:rsidP="002B7F9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4"/>
          <w:szCs w:val="24"/>
        </w:rPr>
      </w:pPr>
      <w:r w:rsidRPr="00CB68A0">
        <w:rPr>
          <w:rFonts w:cs="Arial"/>
          <w:bCs/>
          <w:sz w:val="24"/>
          <w:szCs w:val="24"/>
        </w:rPr>
        <w:t xml:space="preserve">Concrete slab for pit cover should be </w:t>
      </w:r>
      <w:r w:rsidRPr="00AC2603">
        <w:rPr>
          <w:rFonts w:cs="Arial"/>
          <w:bCs/>
          <w:sz w:val="24"/>
          <w:szCs w:val="24"/>
        </w:rPr>
        <w:t xml:space="preserve">made with dimensions 120cm x120cm from cement, Iron bar, Sand, Gravel, with a mix ration of </w:t>
      </w:r>
      <w:r w:rsidR="00AC2603" w:rsidRPr="00AC2603">
        <w:rPr>
          <w:rFonts w:cs="Arial"/>
          <w:bCs/>
          <w:sz w:val="24"/>
          <w:szCs w:val="24"/>
        </w:rPr>
        <w:t>1:2:3</w:t>
      </w:r>
      <w:r w:rsidRPr="00AC2603">
        <w:rPr>
          <w:rFonts w:cs="Arial"/>
          <w:bCs/>
          <w:sz w:val="24"/>
          <w:szCs w:val="24"/>
        </w:rPr>
        <w:t>(1bag cement, 2PKT Sand &amp; 4PKT Gravel for concrete).</w:t>
      </w:r>
    </w:p>
    <w:p w:rsidR="009478C0" w:rsidRPr="00CB68A0" w:rsidRDefault="009478C0" w:rsidP="002B7F9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4"/>
          <w:szCs w:val="24"/>
        </w:rPr>
      </w:pPr>
      <w:r w:rsidRPr="00AC2603">
        <w:rPr>
          <w:rFonts w:cs="Arial"/>
          <w:bCs/>
          <w:sz w:val="24"/>
          <w:szCs w:val="24"/>
        </w:rPr>
        <w:t>The pit should be covered by plastic sheeting size 1.5meterx1.5meters before putting the concrete slab so as to avoid water entering.</w:t>
      </w:r>
      <w:r w:rsidRPr="00CB68A0">
        <w:rPr>
          <w:rFonts w:cs="Arial"/>
          <w:bCs/>
          <w:sz w:val="24"/>
          <w:szCs w:val="24"/>
        </w:rPr>
        <w:t xml:space="preserve"> </w:t>
      </w:r>
    </w:p>
    <w:p w:rsidR="00CB68A0" w:rsidRPr="00CB68A0" w:rsidRDefault="00CB68A0" w:rsidP="002B7F9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4"/>
          <w:szCs w:val="24"/>
        </w:rPr>
      </w:pPr>
    </w:p>
    <w:p w:rsidR="009478C0" w:rsidRPr="00CB68A0" w:rsidRDefault="009478C0" w:rsidP="009478C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>Pit cover:</w:t>
      </w:r>
    </w:p>
    <w:p w:rsidR="009478C0" w:rsidRPr="00CB68A0" w:rsidRDefault="009478C0" w:rsidP="009478C0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CB68A0">
        <w:rPr>
          <w:rFonts w:cs="Arial"/>
          <w:bCs/>
          <w:sz w:val="24"/>
          <w:szCs w:val="24"/>
        </w:rPr>
        <w:t xml:space="preserve">Small slab size 20x30cm should be fabricated for pit hall cover. </w:t>
      </w:r>
    </w:p>
    <w:p w:rsidR="000C5998" w:rsidRPr="00CB68A0" w:rsidRDefault="000C5998" w:rsidP="000C599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C5998" w:rsidRPr="00CB68A0" w:rsidRDefault="000C5998" w:rsidP="000C599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lastRenderedPageBreak/>
        <w:t>GUIDELINES FOR TOILET SLAB STRENGTH</w:t>
      </w:r>
    </w:p>
    <w:p w:rsidR="000C5998" w:rsidRPr="00CB68A0" w:rsidRDefault="000C5998" w:rsidP="006F63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>The toilet slab and supporting beams must be sufficiently strong to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support the weight of users and should not flex of give the user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reason to doubt its strength. Support beams should span at least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50cm into each of the pit walls.</w:t>
      </w:r>
    </w:p>
    <w:p w:rsidR="000C5998" w:rsidRPr="00CB68A0" w:rsidRDefault="000C5998" w:rsidP="000409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 xml:space="preserve"> Wooden, concrete or plastic slabs should be tested with the weight of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4 persons before use. Concrete slabs should be reinforced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regardless of their type. Wooden planks, trunks and beams should be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free from insect attack of any kind with no other defects which would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affect its strength. Wooden structures in contact with the ground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should be treated with used engine oil or diesel to deter termites.</w:t>
      </w:r>
    </w:p>
    <w:p w:rsidR="000C5998" w:rsidRPr="00CB68A0" w:rsidRDefault="000C5998" w:rsidP="00CB68A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 xml:space="preserve">  GUIDELINES FOR TOILET SLAB ANCHORAGE</w:t>
      </w:r>
    </w:p>
    <w:p w:rsidR="000C5998" w:rsidRPr="00CB68A0" w:rsidRDefault="000C5998" w:rsidP="005C18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>Latrine slabs should be firmly anchored in place. If plastic latrine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slabs are used they should be firmly attached to the support structure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either through the use of sufficiently long nails, bolts with washers,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metal stakes, or heavy gauge wire.</w:t>
      </w:r>
    </w:p>
    <w:p w:rsidR="000C5998" w:rsidRPr="00CB68A0" w:rsidRDefault="000C5998" w:rsidP="00CB68A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 xml:space="preserve">  GUIDELINES FOR SANITARY SEALING</w:t>
      </w:r>
    </w:p>
    <w:p w:rsidR="000C5998" w:rsidRPr="00CB68A0" w:rsidRDefault="000C5998" w:rsidP="00B71A7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>In all toilet installations there should be no visible gaps between the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squat plate and the pit walls either through the use of at least 30cm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of tamped clay soil or 30cm of concrete sanitary seal.</w:t>
      </w:r>
    </w:p>
    <w:p w:rsidR="000C5998" w:rsidRPr="00CB68A0" w:rsidRDefault="000C5998" w:rsidP="00CB68A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0C5998" w:rsidRPr="00CB68A0" w:rsidRDefault="000C5998" w:rsidP="00CB68A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>GUIDELINES FOR VECTOR CONTROL MEASURES</w:t>
      </w:r>
    </w:p>
    <w:p w:rsidR="000C5998" w:rsidRPr="00CB68A0" w:rsidRDefault="000C5998" w:rsidP="00CB68A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>If the toilet is not of the VIP design, tightly fitting closable lids should be used.</w:t>
      </w:r>
    </w:p>
    <w:p w:rsidR="000C5998" w:rsidRPr="00CB68A0" w:rsidRDefault="000C5998" w:rsidP="00CB68A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>GUIDELINES FOR RAIN AND STORMWATER PROTECTION</w:t>
      </w:r>
    </w:p>
    <w:p w:rsidR="000C5998" w:rsidRPr="00CB68A0" w:rsidRDefault="000C5998" w:rsidP="001926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>The ground directly around the outside of the toilet facilities should be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backfilled and compacted to slope outwards and prevent surface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 xml:space="preserve">water entering or eroding the toilet facilities. </w:t>
      </w:r>
      <w:r w:rsidR="00104C1F">
        <w:rPr>
          <w:rFonts w:cs="Arial"/>
          <w:sz w:val="24"/>
          <w:szCs w:val="24"/>
        </w:rPr>
        <w:t xml:space="preserve"> </w:t>
      </w:r>
    </w:p>
    <w:p w:rsidR="000C5998" w:rsidRPr="00CB68A0" w:rsidRDefault="000C5998" w:rsidP="00CB68A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0C5998" w:rsidRPr="00CB68A0" w:rsidRDefault="000C5998" w:rsidP="00CB68A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>MATERIAL SPECIFICATIONS OF COMMON CONSTRUCTION</w:t>
      </w:r>
      <w:r w:rsidR="00CB68A0">
        <w:rPr>
          <w:rFonts w:cs="Arial"/>
          <w:b/>
          <w:bCs/>
          <w:sz w:val="24"/>
          <w:szCs w:val="24"/>
        </w:rPr>
        <w:t xml:space="preserve"> </w:t>
      </w:r>
      <w:r w:rsidRPr="00CB68A0">
        <w:rPr>
          <w:rFonts w:cs="Arial"/>
          <w:b/>
          <w:bCs/>
          <w:sz w:val="24"/>
          <w:szCs w:val="24"/>
        </w:rPr>
        <w:t>MATERIALS</w:t>
      </w:r>
    </w:p>
    <w:p w:rsidR="000C5998" w:rsidRPr="00CB68A0" w:rsidRDefault="000C5998" w:rsidP="00F865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>Gravel used for constructing concrete toilet slabs must be clean and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free from mud, dust and plant material. It must be ensured that only crushed aggregates (not river gravel) between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6mm and 10mm are be used to prevent inter granular crack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propagation across the thin toilet slab and to ensure an adequate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covering under bars.</w:t>
      </w:r>
    </w:p>
    <w:p w:rsidR="000C5998" w:rsidRPr="00CB68A0" w:rsidRDefault="000C5998" w:rsidP="00A83C4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>Sand used for latrine slabs should be coarse (no fines), clean and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free from mud, dust and plant material.</w:t>
      </w:r>
    </w:p>
    <w:p w:rsidR="000C5998" w:rsidRPr="00CB68A0" w:rsidRDefault="000C5998" w:rsidP="00CB68A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>Water should be non-saline and free from organic matter.</w:t>
      </w:r>
    </w:p>
    <w:p w:rsidR="000C5998" w:rsidRPr="00CB68A0" w:rsidRDefault="000C5998" w:rsidP="0005506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>Cement must be fresh (manufactured in the last three months) dry,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and should be stored in a safe, dry, place at least 15cm off the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 xml:space="preserve">ground. Toilet slabs should be cast with a </w:t>
      </w:r>
      <w:r w:rsidRPr="00AC2603">
        <w:rPr>
          <w:rFonts w:cs="Arial"/>
          <w:sz w:val="24"/>
          <w:szCs w:val="24"/>
        </w:rPr>
        <w:t>1:2:</w:t>
      </w:r>
      <w:r w:rsidR="00AC2603" w:rsidRPr="00AC2603">
        <w:rPr>
          <w:rFonts w:cs="Arial"/>
          <w:sz w:val="24"/>
          <w:szCs w:val="24"/>
        </w:rPr>
        <w:t>3</w:t>
      </w:r>
      <w:r w:rsidRPr="00CB68A0">
        <w:rPr>
          <w:rFonts w:cs="Arial"/>
          <w:sz w:val="24"/>
          <w:szCs w:val="24"/>
        </w:rPr>
        <w:t xml:space="preserve"> concrete mixture.</w:t>
      </w:r>
      <w:r w:rsidR="00CB68A0" w:rsidRP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Care should be taken to ensure that the mixture is not over watered.</w:t>
      </w:r>
    </w:p>
    <w:p w:rsidR="000C5998" w:rsidRPr="00CB68A0" w:rsidRDefault="000C5998" w:rsidP="00CB68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>Cast slabs should be immediately covered with straw,</w:t>
      </w:r>
    </w:p>
    <w:p w:rsidR="000C5998" w:rsidRPr="00CB68A0" w:rsidRDefault="000C5998" w:rsidP="0033797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>cement bags, sacking or leaves to keep the concrete moist and cool.</w:t>
      </w:r>
      <w:r w:rsidR="00CB68A0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The concrete should be cured with frequent watering at least twice</w:t>
      </w:r>
      <w:r w:rsidR="00337974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daily for at least 10 days before use.</w:t>
      </w:r>
    </w:p>
    <w:p w:rsidR="000C5998" w:rsidRPr="00337974" w:rsidRDefault="000C5998" w:rsidP="001E1AA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337974">
        <w:rPr>
          <w:rFonts w:cs="Arial"/>
          <w:sz w:val="24"/>
          <w:szCs w:val="24"/>
        </w:rPr>
        <w:t>Reinforcement bars should be free from rust and of the correct type</w:t>
      </w:r>
      <w:r w:rsidR="00337974" w:rsidRPr="00337974">
        <w:rPr>
          <w:rFonts w:cs="Arial"/>
          <w:sz w:val="24"/>
          <w:szCs w:val="24"/>
        </w:rPr>
        <w:t xml:space="preserve"> </w:t>
      </w:r>
      <w:r w:rsidRPr="00337974">
        <w:rPr>
          <w:rFonts w:cs="Arial"/>
          <w:sz w:val="24"/>
          <w:szCs w:val="24"/>
        </w:rPr>
        <w:t>and size for concrete construction work (typically a characteristic</w:t>
      </w:r>
      <w:r w:rsidR="00337974" w:rsidRPr="00337974">
        <w:rPr>
          <w:rFonts w:cs="Arial"/>
          <w:sz w:val="24"/>
          <w:szCs w:val="24"/>
        </w:rPr>
        <w:t xml:space="preserve"> </w:t>
      </w:r>
      <w:r w:rsidRPr="00337974">
        <w:rPr>
          <w:rFonts w:cs="Arial"/>
          <w:sz w:val="24"/>
          <w:szCs w:val="24"/>
        </w:rPr>
        <w:t>yield stress of at least 210 N/mm²). Steel reinforcement should be</w:t>
      </w:r>
      <w:r w:rsidR="00337974" w:rsidRPr="00337974">
        <w:rPr>
          <w:rFonts w:cs="Arial"/>
          <w:sz w:val="24"/>
          <w:szCs w:val="24"/>
        </w:rPr>
        <w:t xml:space="preserve"> </w:t>
      </w:r>
      <w:r w:rsidRPr="00337974">
        <w:rPr>
          <w:rFonts w:cs="Arial"/>
          <w:sz w:val="24"/>
          <w:szCs w:val="24"/>
        </w:rPr>
        <w:t>placed on the lower side of the slab (the part in tension) with at least</w:t>
      </w:r>
      <w:r w:rsidR="00337974" w:rsidRPr="00337974">
        <w:rPr>
          <w:rFonts w:cs="Arial"/>
          <w:sz w:val="24"/>
          <w:szCs w:val="24"/>
        </w:rPr>
        <w:t xml:space="preserve"> </w:t>
      </w:r>
      <w:r w:rsidRPr="00337974">
        <w:rPr>
          <w:rFonts w:cs="Arial"/>
          <w:sz w:val="24"/>
          <w:szCs w:val="24"/>
        </w:rPr>
        <w:t>12mm concrete covering under every bar. Reinforcement should be</w:t>
      </w:r>
      <w:r w:rsidR="00337974" w:rsidRPr="00337974">
        <w:rPr>
          <w:rFonts w:cs="Arial"/>
          <w:sz w:val="24"/>
          <w:szCs w:val="24"/>
        </w:rPr>
        <w:t xml:space="preserve"> </w:t>
      </w:r>
      <w:r w:rsidRPr="00337974">
        <w:rPr>
          <w:rFonts w:cs="Arial"/>
          <w:sz w:val="24"/>
          <w:szCs w:val="24"/>
        </w:rPr>
        <w:t xml:space="preserve">laid in both </w:t>
      </w:r>
      <w:r w:rsidRPr="00337974">
        <w:rPr>
          <w:rFonts w:cs="Arial"/>
          <w:sz w:val="24"/>
          <w:szCs w:val="24"/>
        </w:rPr>
        <w:lastRenderedPageBreak/>
        <w:t>directions. Where the slab is rectangular, the bars parallel</w:t>
      </w:r>
      <w:r w:rsidR="00337974" w:rsidRPr="00337974">
        <w:rPr>
          <w:rFonts w:cs="Arial"/>
          <w:sz w:val="24"/>
          <w:szCs w:val="24"/>
        </w:rPr>
        <w:t xml:space="preserve"> </w:t>
      </w:r>
      <w:r w:rsidRPr="00337974">
        <w:rPr>
          <w:rFonts w:cs="Arial"/>
          <w:sz w:val="24"/>
          <w:szCs w:val="24"/>
        </w:rPr>
        <w:t>to the smaller span should be below the bars reinforcing the greater</w:t>
      </w:r>
      <w:r w:rsidR="00337974" w:rsidRPr="00337974">
        <w:rPr>
          <w:rFonts w:cs="Arial"/>
          <w:sz w:val="24"/>
          <w:szCs w:val="24"/>
        </w:rPr>
        <w:t xml:space="preserve"> </w:t>
      </w:r>
      <w:r w:rsidRPr="00337974">
        <w:rPr>
          <w:rFonts w:cs="Arial"/>
          <w:sz w:val="24"/>
          <w:szCs w:val="24"/>
        </w:rPr>
        <w:t>span. Domed Mozambican slabs must be reinforced with the correct</w:t>
      </w:r>
      <w:r w:rsidR="00337974" w:rsidRPr="00337974">
        <w:rPr>
          <w:rFonts w:cs="Arial"/>
          <w:sz w:val="24"/>
          <w:szCs w:val="24"/>
        </w:rPr>
        <w:t xml:space="preserve"> </w:t>
      </w:r>
      <w:r w:rsidRPr="00337974">
        <w:rPr>
          <w:rFonts w:cs="Arial"/>
          <w:sz w:val="24"/>
          <w:szCs w:val="24"/>
        </w:rPr>
        <w:t>size chicken wire covered with wire mesh and a mixture of 1 part</w:t>
      </w:r>
      <w:r w:rsidR="00337974" w:rsidRPr="00337974">
        <w:rPr>
          <w:rFonts w:cs="Arial"/>
          <w:sz w:val="24"/>
          <w:szCs w:val="24"/>
        </w:rPr>
        <w:t xml:space="preserve"> </w:t>
      </w:r>
      <w:r w:rsidRPr="00337974">
        <w:rPr>
          <w:rFonts w:cs="Arial"/>
          <w:sz w:val="24"/>
          <w:szCs w:val="24"/>
        </w:rPr>
        <w:t>cement to two parts sand.</w:t>
      </w:r>
    </w:p>
    <w:p w:rsidR="000C5998" w:rsidRPr="00CB68A0" w:rsidRDefault="000C5998" w:rsidP="00CB68A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0C5998" w:rsidRPr="00CB68A0" w:rsidRDefault="009478C0" w:rsidP="00CB68A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 xml:space="preserve">Logo and visibility </w:t>
      </w:r>
    </w:p>
    <w:p w:rsidR="009478C0" w:rsidRPr="00CB68A0" w:rsidRDefault="009478C0" w:rsidP="00CB68A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4"/>
          <w:szCs w:val="24"/>
        </w:rPr>
      </w:pPr>
      <w:r w:rsidRPr="00CB68A0">
        <w:rPr>
          <w:rFonts w:cs="Arial"/>
          <w:bCs/>
          <w:sz w:val="24"/>
          <w:szCs w:val="24"/>
        </w:rPr>
        <w:t xml:space="preserve">After fully completed the construction work latrines should be numbered/marked 1upto </w:t>
      </w:r>
      <w:r w:rsidR="00104C1F">
        <w:rPr>
          <w:rFonts w:cs="Arial"/>
          <w:bCs/>
          <w:sz w:val="24"/>
          <w:szCs w:val="24"/>
        </w:rPr>
        <w:t>nth</w:t>
      </w:r>
      <w:r w:rsidRPr="00CB68A0">
        <w:rPr>
          <w:rFonts w:cs="Arial"/>
          <w:bCs/>
          <w:sz w:val="24"/>
          <w:szCs w:val="24"/>
        </w:rPr>
        <w:t>.</w:t>
      </w:r>
    </w:p>
    <w:p w:rsidR="009478C0" w:rsidRDefault="009478C0" w:rsidP="00CB68A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4"/>
          <w:szCs w:val="24"/>
        </w:rPr>
      </w:pPr>
      <w:r w:rsidRPr="00CB68A0">
        <w:rPr>
          <w:rFonts w:cs="Arial"/>
          <w:bCs/>
          <w:sz w:val="24"/>
          <w:szCs w:val="24"/>
        </w:rPr>
        <w:t xml:space="preserve">Logo for donors and RI should be printed in visible place in all the latrines. </w:t>
      </w:r>
    </w:p>
    <w:p w:rsidR="00337974" w:rsidRDefault="00337974" w:rsidP="00CB68A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4"/>
          <w:szCs w:val="24"/>
        </w:rPr>
      </w:pPr>
    </w:p>
    <w:p w:rsidR="00337974" w:rsidRPr="00CB68A0" w:rsidRDefault="00337974" w:rsidP="00CB68A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4"/>
          <w:szCs w:val="24"/>
        </w:rPr>
      </w:pPr>
    </w:p>
    <w:p w:rsidR="000C5998" w:rsidRPr="00CB68A0" w:rsidRDefault="000C5998" w:rsidP="00CB68A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AC2603">
        <w:rPr>
          <w:rFonts w:cs="Arial"/>
          <w:b/>
          <w:bCs/>
          <w:sz w:val="24"/>
          <w:szCs w:val="24"/>
        </w:rPr>
        <w:t>HANDWASHING STATIONS DESIGN CONSIDERATIONS</w:t>
      </w:r>
    </w:p>
    <w:p w:rsidR="000C5998" w:rsidRPr="00337974" w:rsidRDefault="00104C1F" w:rsidP="00570D0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Contractors should supply for one </w:t>
      </w:r>
      <w:r w:rsidR="000C5998" w:rsidRPr="00337974">
        <w:rPr>
          <w:rFonts w:cs="Arial"/>
          <w:sz w:val="24"/>
          <w:szCs w:val="24"/>
        </w:rPr>
        <w:t xml:space="preserve">functional </w:t>
      </w:r>
      <w:proofErr w:type="spellStart"/>
      <w:r>
        <w:rPr>
          <w:rFonts w:cs="Arial"/>
          <w:sz w:val="24"/>
          <w:szCs w:val="24"/>
        </w:rPr>
        <w:t>Jerrican</w:t>
      </w:r>
      <w:proofErr w:type="spellEnd"/>
      <w:r>
        <w:rPr>
          <w:rFonts w:cs="Arial"/>
          <w:sz w:val="24"/>
          <w:szCs w:val="24"/>
        </w:rPr>
        <w:t xml:space="preserve"> tippy tap </w:t>
      </w:r>
      <w:r w:rsidR="005C2CE6" w:rsidRPr="00337974">
        <w:rPr>
          <w:rFonts w:cs="Arial"/>
          <w:sz w:val="24"/>
          <w:szCs w:val="24"/>
        </w:rPr>
        <w:t>hand washing</w:t>
      </w:r>
      <w:r w:rsidR="000C5998" w:rsidRPr="00337974">
        <w:rPr>
          <w:rFonts w:cs="Arial"/>
          <w:sz w:val="24"/>
          <w:szCs w:val="24"/>
        </w:rPr>
        <w:t xml:space="preserve"> station per HH latrine. Handwashing stations should be conveniently located within 10m of</w:t>
      </w:r>
      <w:r w:rsidR="00337974" w:rsidRPr="00337974">
        <w:rPr>
          <w:rFonts w:cs="Arial"/>
          <w:sz w:val="24"/>
          <w:szCs w:val="24"/>
        </w:rPr>
        <w:t xml:space="preserve"> </w:t>
      </w:r>
      <w:r w:rsidR="000C5998" w:rsidRPr="00337974">
        <w:rPr>
          <w:rFonts w:cs="Arial"/>
          <w:sz w:val="24"/>
          <w:szCs w:val="24"/>
        </w:rPr>
        <w:t>each HH toilet exit and their use should be actively promoted. The water</w:t>
      </w:r>
      <w:r w:rsidR="00337974" w:rsidRPr="00337974">
        <w:rPr>
          <w:rFonts w:cs="Arial"/>
          <w:sz w:val="24"/>
          <w:szCs w:val="24"/>
        </w:rPr>
        <w:t xml:space="preserve"> </w:t>
      </w:r>
      <w:r w:rsidR="000C5998" w:rsidRPr="00337974">
        <w:rPr>
          <w:rFonts w:cs="Arial"/>
          <w:sz w:val="24"/>
          <w:szCs w:val="24"/>
        </w:rPr>
        <w:t>dispensing device and soap must be located within easy reach of all</w:t>
      </w:r>
      <w:r w:rsidR="00337974" w:rsidRPr="00337974">
        <w:rPr>
          <w:rFonts w:cs="Arial"/>
          <w:sz w:val="24"/>
          <w:szCs w:val="24"/>
        </w:rPr>
        <w:t xml:space="preserve"> </w:t>
      </w:r>
      <w:r w:rsidR="000C5998" w:rsidRPr="00337974">
        <w:rPr>
          <w:rFonts w:cs="Arial"/>
          <w:sz w:val="24"/>
          <w:szCs w:val="24"/>
        </w:rPr>
        <w:t>users, especially children. Liquid soap, or bars attached to string,</w:t>
      </w:r>
      <w:r w:rsidR="00337974" w:rsidRPr="00337974">
        <w:rPr>
          <w:rFonts w:cs="Arial"/>
          <w:sz w:val="24"/>
          <w:szCs w:val="24"/>
        </w:rPr>
        <w:t xml:space="preserve"> </w:t>
      </w:r>
      <w:r w:rsidR="000C5998" w:rsidRPr="00337974">
        <w:rPr>
          <w:rFonts w:cs="Arial"/>
          <w:sz w:val="24"/>
          <w:szCs w:val="24"/>
        </w:rPr>
        <w:t xml:space="preserve">may be used if there is soap theft. If no soap substitutes like ash should be promoted.  </w:t>
      </w:r>
    </w:p>
    <w:p w:rsidR="000C5998" w:rsidRPr="00337974" w:rsidRDefault="000C5998" w:rsidP="0014396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337974">
        <w:rPr>
          <w:rFonts w:cs="Arial"/>
          <w:sz w:val="24"/>
          <w:szCs w:val="24"/>
        </w:rPr>
        <w:t>Hand-washing water storage containers should be sized to hold at</w:t>
      </w:r>
      <w:r w:rsidR="00337974" w:rsidRPr="00337974">
        <w:rPr>
          <w:rFonts w:cs="Arial"/>
          <w:sz w:val="24"/>
          <w:szCs w:val="24"/>
        </w:rPr>
        <w:t xml:space="preserve"> </w:t>
      </w:r>
      <w:r w:rsidRPr="00337974">
        <w:rPr>
          <w:rFonts w:cs="Arial"/>
          <w:sz w:val="24"/>
          <w:szCs w:val="24"/>
        </w:rPr>
        <w:t>least half a day of hand-washing water. To conserve water and avoid</w:t>
      </w:r>
      <w:r w:rsidR="00337974" w:rsidRPr="00337974">
        <w:rPr>
          <w:rFonts w:cs="Arial"/>
          <w:sz w:val="24"/>
          <w:szCs w:val="24"/>
        </w:rPr>
        <w:t xml:space="preserve"> </w:t>
      </w:r>
      <w:r w:rsidRPr="00337974">
        <w:rPr>
          <w:rFonts w:cs="Arial"/>
          <w:sz w:val="24"/>
          <w:szCs w:val="24"/>
        </w:rPr>
        <w:t>wastage, appropriate measures should be t</w:t>
      </w:r>
      <w:r w:rsidR="00337974" w:rsidRPr="00337974">
        <w:rPr>
          <w:rFonts w:cs="Arial"/>
          <w:sz w:val="24"/>
          <w:szCs w:val="24"/>
        </w:rPr>
        <w:t xml:space="preserve">aken for the hand-washing taps. </w:t>
      </w:r>
      <w:r w:rsidRPr="00337974">
        <w:rPr>
          <w:rFonts w:cs="Arial"/>
          <w:sz w:val="24"/>
          <w:szCs w:val="24"/>
        </w:rPr>
        <w:t>Calculation of the total volume of hand-washing water</w:t>
      </w:r>
    </w:p>
    <w:p w:rsidR="000C5998" w:rsidRDefault="000C5998" w:rsidP="0033797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Arial"/>
          <w:sz w:val="24"/>
          <w:szCs w:val="24"/>
        </w:rPr>
      </w:pPr>
      <w:r w:rsidRPr="00CB68A0">
        <w:rPr>
          <w:rFonts w:cs="Arial"/>
          <w:sz w:val="24"/>
          <w:szCs w:val="24"/>
        </w:rPr>
        <w:t xml:space="preserve">required should be based on 0.5 to 1.0 </w:t>
      </w:r>
      <w:proofErr w:type="spellStart"/>
      <w:r w:rsidRPr="00CB68A0">
        <w:rPr>
          <w:rFonts w:cs="Arial"/>
          <w:sz w:val="24"/>
          <w:szCs w:val="24"/>
        </w:rPr>
        <w:t>litre</w:t>
      </w:r>
      <w:proofErr w:type="spellEnd"/>
      <w:r w:rsidRPr="00CB68A0">
        <w:rPr>
          <w:rFonts w:cs="Arial"/>
          <w:sz w:val="24"/>
          <w:szCs w:val="24"/>
        </w:rPr>
        <w:t xml:space="preserve"> of water per person per</w:t>
      </w:r>
      <w:r w:rsidR="00337974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day. Hand washing reservoirs must be covered to prevent</w:t>
      </w:r>
      <w:r w:rsidR="00337974">
        <w:rPr>
          <w:rFonts w:cs="Arial"/>
          <w:sz w:val="24"/>
          <w:szCs w:val="24"/>
        </w:rPr>
        <w:t xml:space="preserve"> </w:t>
      </w:r>
      <w:r w:rsidRPr="00CB68A0">
        <w:rPr>
          <w:rFonts w:cs="Arial"/>
          <w:sz w:val="24"/>
          <w:szCs w:val="24"/>
        </w:rPr>
        <w:t>contamination or vector breeding.</w:t>
      </w:r>
    </w:p>
    <w:p w:rsidR="00337974" w:rsidRPr="00CB68A0" w:rsidRDefault="00337974" w:rsidP="0033797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Arial"/>
          <w:sz w:val="24"/>
          <w:szCs w:val="24"/>
        </w:rPr>
      </w:pPr>
    </w:p>
    <w:p w:rsidR="000C5998" w:rsidRPr="00CB68A0" w:rsidRDefault="000C5998" w:rsidP="00CB68A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>ENVIRONMENTAL CONSIDERATIONS FOR SOURCING WOOD</w:t>
      </w:r>
    </w:p>
    <w:p w:rsidR="000C5998" w:rsidRPr="00337974" w:rsidRDefault="000C5998" w:rsidP="006311F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337974">
        <w:rPr>
          <w:rFonts w:cs="Arial"/>
          <w:sz w:val="24"/>
          <w:szCs w:val="24"/>
        </w:rPr>
        <w:t>Ensure that all supplies of wood for household latrine slabs, latrine</w:t>
      </w:r>
      <w:r w:rsidR="00337974" w:rsidRPr="00337974">
        <w:rPr>
          <w:rFonts w:cs="Arial"/>
          <w:sz w:val="24"/>
          <w:szCs w:val="24"/>
        </w:rPr>
        <w:t xml:space="preserve"> </w:t>
      </w:r>
      <w:r w:rsidRPr="00337974">
        <w:rPr>
          <w:rFonts w:cs="Arial"/>
          <w:sz w:val="24"/>
          <w:szCs w:val="24"/>
        </w:rPr>
        <w:t>superstructures, privacy screens,</w:t>
      </w:r>
      <w:r w:rsidR="00302712" w:rsidRPr="00337974">
        <w:rPr>
          <w:rFonts w:cs="Arial"/>
          <w:sz w:val="24"/>
          <w:szCs w:val="24"/>
        </w:rPr>
        <w:t xml:space="preserve"> and fencing </w:t>
      </w:r>
      <w:r w:rsidRPr="00337974">
        <w:rPr>
          <w:rFonts w:cs="Arial"/>
          <w:sz w:val="24"/>
          <w:szCs w:val="24"/>
        </w:rPr>
        <w:t>has</w:t>
      </w:r>
      <w:r w:rsidR="00302712" w:rsidRPr="00337974">
        <w:rPr>
          <w:rFonts w:cs="Arial"/>
          <w:sz w:val="24"/>
          <w:szCs w:val="24"/>
        </w:rPr>
        <w:t xml:space="preserve"> </w:t>
      </w:r>
      <w:r w:rsidRPr="00337974">
        <w:rPr>
          <w:rFonts w:cs="Arial"/>
          <w:sz w:val="24"/>
          <w:szCs w:val="24"/>
        </w:rPr>
        <w:t>been procured from sustainable sources outside of the IDP camp</w:t>
      </w:r>
      <w:r w:rsidR="00302712" w:rsidRPr="00337974">
        <w:rPr>
          <w:rFonts w:cs="Arial"/>
          <w:sz w:val="24"/>
          <w:szCs w:val="24"/>
        </w:rPr>
        <w:t xml:space="preserve"> </w:t>
      </w:r>
      <w:r w:rsidRPr="00337974">
        <w:rPr>
          <w:rFonts w:cs="Arial"/>
          <w:sz w:val="24"/>
          <w:szCs w:val="24"/>
        </w:rPr>
        <w:t>environment.</w:t>
      </w:r>
    </w:p>
    <w:p w:rsidR="00302712" w:rsidRPr="00CB68A0" w:rsidRDefault="00302712" w:rsidP="00CB68A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B68A0">
        <w:rPr>
          <w:rFonts w:cs="Arial"/>
          <w:b/>
          <w:bCs/>
          <w:sz w:val="24"/>
          <w:szCs w:val="24"/>
        </w:rPr>
        <w:t xml:space="preserve">Fencing for latrines </w:t>
      </w:r>
    </w:p>
    <w:p w:rsidR="00302712" w:rsidRPr="00CB68A0" w:rsidRDefault="00302712" w:rsidP="00CB68A0">
      <w:pPr>
        <w:jc w:val="both"/>
        <w:rPr>
          <w:sz w:val="24"/>
          <w:szCs w:val="24"/>
        </w:rPr>
      </w:pPr>
      <w:r w:rsidRPr="00CB68A0">
        <w:rPr>
          <w:sz w:val="24"/>
          <w:szCs w:val="24"/>
        </w:rPr>
        <w:t>Fencing should be made from bamboo sheet mats and palm leaves sheet (local materials) with the following dimensions:</w:t>
      </w:r>
    </w:p>
    <w:p w:rsidR="00302712" w:rsidRPr="00CB68A0" w:rsidRDefault="00302712" w:rsidP="00CB68A0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CB68A0">
        <w:rPr>
          <w:sz w:val="24"/>
          <w:szCs w:val="24"/>
        </w:rPr>
        <w:t xml:space="preserve">Length 2m x150cmx50cm </w:t>
      </w:r>
    </w:p>
    <w:p w:rsidR="00302712" w:rsidRPr="00CB68A0" w:rsidRDefault="00302712" w:rsidP="00CB68A0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CB68A0">
        <w:rPr>
          <w:sz w:val="24"/>
          <w:szCs w:val="24"/>
        </w:rPr>
        <w:t>Height 200cm</w:t>
      </w:r>
    </w:p>
    <w:p w:rsidR="00302712" w:rsidRPr="00CB68A0" w:rsidRDefault="00302712" w:rsidP="00CB68A0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CB68A0">
        <w:rPr>
          <w:sz w:val="24"/>
          <w:szCs w:val="24"/>
        </w:rPr>
        <w:t xml:space="preserve">Width 150cm x 120cm x 80cm </w:t>
      </w:r>
    </w:p>
    <w:p w:rsidR="00302712" w:rsidRPr="00CB68A0" w:rsidRDefault="00104C1F" w:rsidP="00CB68A0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302712" w:rsidRPr="00CB6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F516E"/>
    <w:multiLevelType w:val="hybridMultilevel"/>
    <w:tmpl w:val="9334A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F31D0"/>
    <w:multiLevelType w:val="hybridMultilevel"/>
    <w:tmpl w:val="A49A4B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94B77"/>
    <w:multiLevelType w:val="hybridMultilevel"/>
    <w:tmpl w:val="4C16768A"/>
    <w:lvl w:ilvl="0" w:tplc="6C40432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F78F2"/>
    <w:multiLevelType w:val="hybridMultilevel"/>
    <w:tmpl w:val="2F367E62"/>
    <w:lvl w:ilvl="0" w:tplc="CA6E8B8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90B42"/>
    <w:multiLevelType w:val="hybridMultilevel"/>
    <w:tmpl w:val="9C9A6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998"/>
    <w:rsid w:val="000C5998"/>
    <w:rsid w:val="00104C1F"/>
    <w:rsid w:val="002B7F94"/>
    <w:rsid w:val="00302712"/>
    <w:rsid w:val="00337974"/>
    <w:rsid w:val="0046205A"/>
    <w:rsid w:val="005C2CE6"/>
    <w:rsid w:val="009444A1"/>
    <w:rsid w:val="009478C0"/>
    <w:rsid w:val="009F5B49"/>
    <w:rsid w:val="00AC2603"/>
    <w:rsid w:val="00B20418"/>
    <w:rsid w:val="00B754D1"/>
    <w:rsid w:val="00BD0E4C"/>
    <w:rsid w:val="00BD70D1"/>
    <w:rsid w:val="00CB68A0"/>
    <w:rsid w:val="00FD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B73CDC-95A3-4930-972F-29AB3152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99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9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Teklemariam Ayelaw Mesele</dc:creator>
  <cp:keywords/>
  <dc:description/>
  <cp:lastModifiedBy>Mohammed Turkawi  (RI/SUD)</cp:lastModifiedBy>
  <cp:revision>8</cp:revision>
  <dcterms:created xsi:type="dcterms:W3CDTF">2021-04-15T14:22:00Z</dcterms:created>
  <dcterms:modified xsi:type="dcterms:W3CDTF">2021-04-15T15:29:00Z</dcterms:modified>
</cp:coreProperties>
</file>